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5B447A">
        <w:rPr>
          <w:rFonts w:ascii="Book Antiqua" w:hAnsi="Book Antiqua"/>
          <w:b/>
          <w:i/>
          <w:sz w:val="20"/>
          <w:szCs w:val="20"/>
        </w:rPr>
        <w:t>10</w:t>
      </w:r>
      <w:bookmarkStart w:id="0" w:name="_GoBack"/>
      <w:bookmarkEnd w:id="0"/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2074D1">
      <w:pPr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WYKA</w:t>
      </w:r>
      <w:r w:rsidR="002074D1">
        <w:rPr>
          <w:rFonts w:ascii="Book Antiqua" w:hAnsi="Book Antiqua"/>
          <w:b/>
          <w:sz w:val="28"/>
          <w:szCs w:val="28"/>
        </w:rPr>
        <w:t xml:space="preserve">Z OSÓB, KTÓRE BĘDĄ UCZESTNICZYĆ </w:t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415F1F" w:rsidRDefault="00187467" w:rsidP="002074D1">
      <w:pPr>
        <w:spacing w:before="60" w:after="60"/>
        <w:jc w:val="center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BE3C07" w:rsidRPr="00045E95" w:rsidRDefault="002074D1" w:rsidP="002074D1">
      <w:pPr>
        <w:tabs>
          <w:tab w:val="center" w:pos="4536"/>
          <w:tab w:val="right" w:pos="9072"/>
        </w:tabs>
        <w:spacing w:before="200" w:after="200" w:line="276" w:lineRule="auto"/>
        <w:jc w:val="center"/>
        <w:rPr>
          <w:rFonts w:ascii="Book Antiqua" w:hAnsi="Book Antiqua" w:cs="Tahoma"/>
          <w:b/>
          <w:szCs w:val="22"/>
        </w:rPr>
      </w:pPr>
      <w:r w:rsidRPr="00045E95">
        <w:rPr>
          <w:rFonts w:ascii="Book Antiqua" w:hAnsi="Book Antiqua" w:cs="Tahoma"/>
          <w:b/>
          <w:szCs w:val="22"/>
        </w:rPr>
        <w:t>Budowa centrum przesiadkowego w Toszku – Parkuj i jedź – w formule „zaprojektuj i wybuduj”</w:t>
      </w:r>
    </w:p>
    <w:p w:rsidR="00187467" w:rsidRPr="00415F1F" w:rsidRDefault="00187467" w:rsidP="002074D1">
      <w:pPr>
        <w:autoSpaceDE w:val="0"/>
        <w:autoSpaceDN w:val="0"/>
        <w:adjustRightInd w:val="0"/>
        <w:spacing w:after="12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5811"/>
        <w:gridCol w:w="2977"/>
        <w:gridCol w:w="2835"/>
      </w:tblGrid>
      <w:tr w:rsidR="00187467" w:rsidRPr="00415F1F" w:rsidTr="001017D9">
        <w:trPr>
          <w:cantSplit/>
          <w:trHeight w:val="1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2074D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2074D1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o podstawie dysponowania </w:t>
            </w:r>
            <w:r w:rsidR="00187467" w:rsidRPr="00415F1F">
              <w:rPr>
                <w:rFonts w:ascii="Book Antiqua" w:hAnsi="Book Antiqua" w:cs="Arial"/>
                <w:b/>
                <w:sz w:val="20"/>
                <w:szCs w:val="20"/>
              </w:rPr>
              <w:t>tymi zasobami</w:t>
            </w: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BC" w:rsidRDefault="003860BC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</w:p>
          <w:p w:rsidR="002074D1" w:rsidRPr="001017D9" w:rsidRDefault="003860BC" w:rsidP="003860BC">
            <w:pPr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konstrukcyjno-budowlanej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2074D1" w:rsidRPr="00415F1F" w:rsidRDefault="002074D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3860BC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BC" w:rsidRDefault="003860BC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</w:p>
          <w:p w:rsidR="002074D1" w:rsidRPr="001017D9" w:rsidRDefault="001017D9" w:rsidP="003860BC">
            <w:pPr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drogowej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>
              <w:rPr>
                <w:rFonts w:ascii="Book Antiqua" w:hAnsi="Book Antiqua" w:cs="Arial"/>
                <w:sz w:val="20"/>
                <w:szCs w:val="22"/>
              </w:rPr>
              <w:t>ograniczone / bez ograniczeń *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113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BC" w:rsidRDefault="003860BC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</w:p>
          <w:p w:rsidR="002074D1" w:rsidRPr="001017D9" w:rsidRDefault="001017D9" w:rsidP="003860BC">
            <w:pPr>
              <w:jc w:val="center"/>
              <w:rPr>
                <w:rFonts w:ascii="Book Antiqua" w:hAnsi="Book Antiqua" w:cs="Arial"/>
                <w:b/>
                <w:sz w:val="20"/>
                <w:szCs w:val="22"/>
              </w:rPr>
            </w:pP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instalacyjnej w zakresie sieci, instalacji i urządzeń 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cieplnych, wentylacyjnych, gazowych,  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wodociągowych i kanalizacyjnych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1017D9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1017D9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85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1017D9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>
              <w:rPr>
                <w:rFonts w:ascii="Book Antiqua" w:hAnsi="Book Antiqua" w:cs="Arial"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instalacyjnej w zakresie sieci, instalacji, urządzeń elektrycznych i elektroenergetycznych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1017D9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1017D9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 xml:space="preserve">Uprawnienia do </w:t>
            </w:r>
            <w:r w:rsidRPr="001017D9">
              <w:rPr>
                <w:rFonts w:ascii="Book Antiqua" w:hAnsi="Book Antiqua" w:cs="Arial"/>
                <w:b/>
                <w:sz w:val="20"/>
                <w:szCs w:val="22"/>
              </w:rPr>
              <w:t>projektowania</w:t>
            </w:r>
            <w:r>
              <w:rPr>
                <w:rFonts w:ascii="Book Antiqua" w:hAnsi="Book Antiqua" w:cs="Arial"/>
                <w:sz w:val="20"/>
                <w:szCs w:val="22"/>
              </w:rPr>
              <w:t xml:space="preserve"> w specjalności </w:t>
            </w:r>
            <w:r>
              <w:rPr>
                <w:rFonts w:ascii="Book Antiqua" w:hAnsi="Book Antiqua" w:cs="Arial"/>
                <w:sz w:val="20"/>
                <w:szCs w:val="22"/>
              </w:rPr>
              <w:br/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instalacji i urządzeń telekomunikacyjnych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>
              <w:rPr>
                <w:rFonts w:ascii="Book Antiqua" w:hAnsi="Book Antiqua" w:cs="Arial"/>
                <w:sz w:val="20"/>
                <w:szCs w:val="22"/>
              </w:rPr>
              <w:t>ograniczone / bez ograniczeń *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AF3138" w:rsidRDefault="00AF3138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konstrukcyjno-budowlanej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AF3138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AF3138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AF3138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drogowej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>
              <w:rPr>
                <w:rFonts w:ascii="Book Antiqua" w:hAnsi="Book Antiqua" w:cs="Arial"/>
                <w:sz w:val="20"/>
                <w:szCs w:val="22"/>
              </w:rPr>
              <w:t>ograniczone / bez ograniczeń *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AF3138">
        <w:trPr>
          <w:cantSplit/>
          <w:trHeight w:val="113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AF3138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instalacyjnej w zakresie instalacji 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i urządzeń cieplnych, wentylacyjnych, gazowych,  wodociągowych i kanalizacyjnych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AF3138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AF3138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AF3138">
        <w:trPr>
          <w:cantSplit/>
          <w:trHeight w:val="85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AF3138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instalacyjne</w:t>
            </w:r>
            <w:r>
              <w:rPr>
                <w:rFonts w:ascii="Book Antiqua" w:hAnsi="Book Antiqua" w:cs="Arial"/>
                <w:b/>
                <w:iCs/>
                <w:sz w:val="20"/>
                <w:szCs w:val="22"/>
              </w:rPr>
              <w:t>j w zakresie sieci, instalacji,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 urządzeń elektrycznych i elektroenergetycznych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AF3138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>
              <w:rPr>
                <w:rFonts w:ascii="Book Antiqua" w:hAnsi="Book Antiqua" w:cs="Arial"/>
                <w:sz w:val="20"/>
                <w:szCs w:val="22"/>
              </w:rPr>
              <w:t>bez ograniczeń *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AF3138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1017D9">
              <w:rPr>
                <w:rFonts w:ascii="Book Antiqua" w:hAnsi="Book Antiqua" w:cs="Arial"/>
                <w:b/>
                <w:iCs/>
                <w:sz w:val="20"/>
                <w:szCs w:val="22"/>
              </w:rPr>
              <w:t>instalacji i urządzeń telekomunikacyjnych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>
              <w:rPr>
                <w:rFonts w:ascii="Book Antiqua" w:hAnsi="Book Antiqua" w:cs="Arial"/>
                <w:sz w:val="20"/>
                <w:szCs w:val="22"/>
              </w:rPr>
              <w:t>ograniczone / bez ograniczeń *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243AF2" w:rsidRPr="00AF3138" w:rsidRDefault="00AF3138" w:rsidP="00AF3138">
      <w:pPr>
        <w:spacing w:before="60"/>
        <w:jc w:val="both"/>
        <w:rPr>
          <w:rFonts w:ascii="Book Antiqua" w:hAnsi="Book Antiqua"/>
          <w:sz w:val="20"/>
          <w:szCs w:val="22"/>
        </w:rPr>
      </w:pPr>
      <w:r w:rsidRPr="00AF3138">
        <w:rPr>
          <w:rFonts w:ascii="Book Antiqua" w:hAnsi="Book Antiqua"/>
          <w:sz w:val="20"/>
          <w:szCs w:val="22"/>
        </w:rPr>
        <w:t>* niepotrzebne skreślić</w:t>
      </w: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3738E2" w:rsidP="0018746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………………..</w:t>
      </w:r>
      <w:r w:rsidR="00187467" w:rsidRPr="00415F1F">
        <w:rPr>
          <w:rFonts w:ascii="Book Antiqua" w:hAnsi="Book Antiqua"/>
          <w:sz w:val="22"/>
          <w:szCs w:val="22"/>
        </w:rPr>
        <w:t>........................., dnia …………</w:t>
      </w:r>
      <w:r>
        <w:rPr>
          <w:rFonts w:ascii="Book Antiqua" w:hAnsi="Book Antiqua"/>
          <w:sz w:val="22"/>
          <w:szCs w:val="22"/>
        </w:rPr>
        <w:t>…..</w:t>
      </w:r>
      <w:r w:rsidR="00187467" w:rsidRPr="00415F1F">
        <w:rPr>
          <w:rFonts w:ascii="Book Antiqua" w:hAnsi="Book Antiqua"/>
          <w:sz w:val="22"/>
          <w:szCs w:val="22"/>
        </w:rPr>
        <w:t>……</w:t>
      </w:r>
      <w:r w:rsidR="00187467" w:rsidRPr="00415F1F">
        <w:rPr>
          <w:rFonts w:ascii="Book Antiqua" w:hAnsi="Book Antiqua"/>
          <w:sz w:val="22"/>
          <w:szCs w:val="22"/>
        </w:rPr>
        <w:tab/>
      </w:r>
      <w:r w:rsidR="00187467" w:rsidRPr="00415F1F">
        <w:rPr>
          <w:rFonts w:ascii="Book Antiqua" w:hAnsi="Book Antiqua"/>
          <w:sz w:val="22"/>
          <w:szCs w:val="22"/>
        </w:rPr>
        <w:tab/>
      </w:r>
      <w:r w:rsidR="00187467" w:rsidRPr="00415F1F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…</w:t>
      </w:r>
      <w:r w:rsidR="00187467" w:rsidRPr="00415F1F">
        <w:rPr>
          <w:rFonts w:ascii="Book Antiqua" w:hAnsi="Book Antiqua" w:cs="Arial"/>
          <w:sz w:val="22"/>
          <w:szCs w:val="22"/>
        </w:rPr>
        <w:t>.……………</w:t>
      </w:r>
      <w:r>
        <w:rPr>
          <w:rFonts w:ascii="Book Antiqua" w:hAnsi="Book Antiqua" w:cs="Arial"/>
          <w:sz w:val="22"/>
          <w:szCs w:val="22"/>
        </w:rPr>
        <w:t>…..</w:t>
      </w:r>
      <w:r w:rsidR="00187467" w:rsidRPr="00415F1F">
        <w:rPr>
          <w:rFonts w:ascii="Book Antiqua" w:hAnsi="Book Antiqua" w:cs="Arial"/>
          <w:sz w:val="22"/>
          <w:szCs w:val="22"/>
        </w:rPr>
        <w:t>………………………………….</w:t>
      </w:r>
    </w:p>
    <w:p w:rsidR="00111127" w:rsidRPr="003738E2" w:rsidRDefault="00187467" w:rsidP="003738E2">
      <w:pPr>
        <w:ind w:left="9923"/>
        <w:jc w:val="center"/>
        <w:rPr>
          <w:rFonts w:ascii="Book Antiqua" w:hAnsi="Book Antiqua"/>
          <w:i/>
          <w:sz w:val="18"/>
          <w:szCs w:val="18"/>
        </w:rPr>
      </w:pPr>
      <w:r w:rsidRPr="00415F1F">
        <w:rPr>
          <w:rFonts w:ascii="Book Antiqua" w:hAnsi="Book Antiqua"/>
          <w:i/>
          <w:sz w:val="18"/>
          <w:szCs w:val="18"/>
        </w:rPr>
        <w:t>podpis i piec</w:t>
      </w:r>
      <w:r w:rsidR="003738E2">
        <w:rPr>
          <w:rFonts w:ascii="Book Antiqua" w:hAnsi="Book Antiqua"/>
          <w:i/>
          <w:sz w:val="18"/>
          <w:szCs w:val="18"/>
        </w:rPr>
        <w:t xml:space="preserve">zątka osób/y upoważnionych/ej </w:t>
      </w:r>
      <w:r w:rsidRPr="00415F1F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3738E2" w:rsidSect="00CC700A">
      <w:headerReference w:type="default" r:id="rId7"/>
      <w:footerReference w:type="default" r:id="rId8"/>
      <w:pgSz w:w="16838" w:h="11906" w:orient="landscape"/>
      <w:pgMar w:top="1531" w:right="1134" w:bottom="851" w:left="1134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D2C" w:rsidRDefault="00A05D2C" w:rsidP="00C919B8">
      <w:r>
        <w:separator/>
      </w:r>
    </w:p>
  </w:endnote>
  <w:endnote w:type="continuationSeparator" w:id="0">
    <w:p w:rsidR="00A05D2C" w:rsidRDefault="00A05D2C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20910761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74745758"/>
          <w:docPartObj>
            <w:docPartGallery w:val="Page Numbers (Top of Page)"/>
            <w:docPartUnique/>
          </w:docPartObj>
        </w:sdtPr>
        <w:sdtEndPr/>
        <w:sdtContent>
          <w:p w:rsidR="003738E2" w:rsidRPr="003738E2" w:rsidRDefault="003738E2">
            <w:pPr>
              <w:pStyle w:val="Stopka"/>
              <w:jc w:val="center"/>
              <w:rPr>
                <w:sz w:val="20"/>
              </w:rPr>
            </w:pP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PAGE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5B447A">
              <w:rPr>
                <w:rFonts w:ascii="Book Antiqua" w:hAnsi="Book Antiqua"/>
                <w:bCs/>
                <w:noProof/>
                <w:sz w:val="18"/>
              </w:rPr>
              <w:t>2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  <w:r w:rsidRPr="00AF3138">
              <w:rPr>
                <w:rFonts w:ascii="Book Antiqua" w:hAnsi="Book Antiqua"/>
                <w:bCs/>
                <w:sz w:val="18"/>
              </w:rPr>
              <w:t>/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NUMPAGES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5B447A">
              <w:rPr>
                <w:rFonts w:ascii="Book Antiqua" w:hAnsi="Book Antiqua"/>
                <w:bCs/>
                <w:noProof/>
                <w:sz w:val="18"/>
              </w:rPr>
              <w:t>3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:rsidR="003738E2" w:rsidRDefault="003738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D2C" w:rsidRDefault="00A05D2C" w:rsidP="00C919B8">
      <w:r>
        <w:separator/>
      </w:r>
    </w:p>
  </w:footnote>
  <w:footnote w:type="continuationSeparator" w:id="0">
    <w:p w:rsidR="00A05D2C" w:rsidRDefault="00A05D2C" w:rsidP="00C91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00A" w:rsidRDefault="00CC700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ge">
            <wp:posOffset>179070</wp:posOffset>
          </wp:positionV>
          <wp:extent cx="6048000" cy="676800"/>
          <wp:effectExtent l="0" t="0" r="0" b="952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rkuj i jedż - 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80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7BA6628B"/>
    <w:multiLevelType w:val="hybridMultilevel"/>
    <w:tmpl w:val="3DE619B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45E95"/>
    <w:rsid w:val="001017D9"/>
    <w:rsid w:val="00111127"/>
    <w:rsid w:val="00124D6F"/>
    <w:rsid w:val="00187467"/>
    <w:rsid w:val="00206924"/>
    <w:rsid w:val="002074D1"/>
    <w:rsid w:val="00243AF2"/>
    <w:rsid w:val="002D1112"/>
    <w:rsid w:val="00305DE5"/>
    <w:rsid w:val="003562A3"/>
    <w:rsid w:val="003738E2"/>
    <w:rsid w:val="003860BC"/>
    <w:rsid w:val="003C3DEE"/>
    <w:rsid w:val="00407993"/>
    <w:rsid w:val="00407F40"/>
    <w:rsid w:val="005B447A"/>
    <w:rsid w:val="007301D6"/>
    <w:rsid w:val="00784D11"/>
    <w:rsid w:val="007955FD"/>
    <w:rsid w:val="007956F0"/>
    <w:rsid w:val="008458F6"/>
    <w:rsid w:val="00A05D2C"/>
    <w:rsid w:val="00A51AEF"/>
    <w:rsid w:val="00AA0D05"/>
    <w:rsid w:val="00AA3A7B"/>
    <w:rsid w:val="00AB5C8D"/>
    <w:rsid w:val="00AF3138"/>
    <w:rsid w:val="00B50447"/>
    <w:rsid w:val="00BE3C07"/>
    <w:rsid w:val="00C52201"/>
    <w:rsid w:val="00C54363"/>
    <w:rsid w:val="00C70631"/>
    <w:rsid w:val="00C919B8"/>
    <w:rsid w:val="00CA490C"/>
    <w:rsid w:val="00CC700A"/>
    <w:rsid w:val="00D528D2"/>
    <w:rsid w:val="00D93C22"/>
    <w:rsid w:val="00DE75AE"/>
    <w:rsid w:val="00E20BA8"/>
    <w:rsid w:val="00E45D1E"/>
    <w:rsid w:val="00F0089F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3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15</cp:revision>
  <dcterms:created xsi:type="dcterms:W3CDTF">2017-10-26T08:04:00Z</dcterms:created>
  <dcterms:modified xsi:type="dcterms:W3CDTF">2019-11-15T20:03:00Z</dcterms:modified>
</cp:coreProperties>
</file>